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1E" w:rsidRPr="001B761E" w:rsidRDefault="001B761E" w:rsidP="001B761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B76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Консультация для родителей </w:t>
      </w:r>
      <w:r w:rsidRPr="001B761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B761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Здоровье ребенка в наших руках</w:t>
      </w:r>
      <w:r w:rsidRPr="001B761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B761E" w:rsidRPr="001B761E" w:rsidRDefault="001B761E" w:rsidP="001B76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дошкольном детстве закладывается фундамент </w:t>
      </w:r>
      <w:r w:rsidRPr="001B76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ребёнка</w:t>
      </w: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 </w:t>
      </w:r>
      <w:r w:rsidRPr="001B76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здоровый образ жизни</w:t>
      </w: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761E" w:rsidRPr="001B761E" w:rsidRDefault="001B761E" w:rsidP="001B76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уставу Всемирной организации здравоохранения, «</w:t>
      </w:r>
      <w:r w:rsidRPr="001B76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состоянием полного физического, душевного и социального благополучия, а не только отсутствием болезней и физических дефектов». Выпадение хотя бы одной из этих структурных частей ведет к утрате целого. Решающая роль по формированию личностного потенциала и пропаганде </w:t>
      </w:r>
      <w:r w:rsidRPr="001B76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</w:t>
      </w: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образа жизни принадлежит семье. Закон РФ </w:t>
      </w:r>
      <w:r w:rsidRPr="001B76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 образовании»</w:t>
      </w:r>
      <w:r w:rsidR="001031C5" w:rsidRPr="001031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гласит</w:t>
      </w: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«Родители являются первыми педагогами. Они обязаны заложить основы физического, нравственного и интеллектуального развития личности ребенка».</w:t>
      </w: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Отношения в семье являются основой психологического состояния ребенка</w:t>
      </w: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именно от них зависит, насколько ребенок уверен в своих силах, насколько он весел и любознателен, насколько открыт общению и готов к настоящей дружбе. Если ребенок знает, что дома его ждут любящие родители, которым можно доверить все свои тревоги и неудачи, от которых он получит новый заряд любви и тепла, ему по силам будет перенести многие неприятности и невзгоды.</w:t>
      </w:r>
    </w:p>
    <w:p w:rsidR="001B761E" w:rsidRPr="001B761E" w:rsidRDefault="001B761E" w:rsidP="001B76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Особое пристальное внимание мы, взрослые, должны уделять составляющим </w:t>
      </w:r>
      <w:r w:rsidRPr="001B76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образа жизни</w:t>
      </w: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B761E" w:rsidRPr="001B761E" w:rsidRDefault="001B761E" w:rsidP="001B76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Соблюдение режима дня, активности и сна.</w:t>
      </w:r>
    </w:p>
    <w:p w:rsidR="001B761E" w:rsidRPr="001B761E" w:rsidRDefault="001B761E" w:rsidP="001B76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Двигательная активность, прогулки, подвижные игры на свежем воздухе.</w:t>
      </w:r>
    </w:p>
    <w:p w:rsidR="001B761E" w:rsidRPr="001B761E" w:rsidRDefault="001B761E" w:rsidP="001B76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Правильное, </w:t>
      </w:r>
      <w:r w:rsidRPr="001B76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здоровое питание</w:t>
      </w: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761E" w:rsidRPr="001B761E" w:rsidRDefault="001B761E" w:rsidP="001B76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Соблюдение правил гигиены.</w:t>
      </w:r>
    </w:p>
    <w:p w:rsidR="001B761E" w:rsidRPr="001B761E" w:rsidRDefault="001B761E" w:rsidP="001B76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Закаливание.</w:t>
      </w:r>
    </w:p>
    <w:p w:rsidR="001B761E" w:rsidRPr="001B761E" w:rsidRDefault="001B761E" w:rsidP="001B76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Режим дня – это оптимально сочетаемые периоды бодрствования и сна в течение суток. Режим дисциплинирует детей, способствует формированию полезных навыков, приучает их к определенному ритму. Ребенку до 5 лет положено спать в сутки 12 – 12,5 часов, в 5 - 6 лет - 11,5 - 12 часов </w:t>
      </w:r>
      <w:r w:rsidRPr="001B76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 них примерно 10 - 11 часов ночью и 1,5 - 2,5 часа днем)</w:t>
      </w: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ночного сна отводится время с 21- 21.30 до 7 - 7.30. Дети - дошкольники спят днем один раз. Укладывают их так, чтобы они просыпались не позднее 15 – 15.30. Организовывать дневной сон позже нецелесообразно, так как это будет способствовать более позднему укладыванию на ночной сон. Шестичасовое бодрствование во второй половине дня — это как раз тот промежуток времени, в течение которого ребенок </w:t>
      </w:r>
      <w:r w:rsidRPr="001B76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достаточно наиграется</w:t>
      </w: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почувствовать потребность в отдыхе.</w:t>
      </w:r>
    </w:p>
    <w:p w:rsidR="001B761E" w:rsidRPr="001B761E" w:rsidRDefault="001B761E" w:rsidP="001B76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Прогулка – один из существенных компонентов режима дня, наиболее эффективный вид отдыха, который хорошо восстанавливает работоспособность и нормализует сон и аппетит. Прогулка должна проводиться в любую погоду, за исключением особо неблагоприятных условий. Дети должны гулять не менее двух раз в день по два часа, летом – неограниченно. Одежда и обувь ребенка должны соответствовать погоде. Хорошо сочетать прогулки со спортивными видами деятельности и подвижными играми, которые оказывают всестороннее гармоничное развитие на весь организм ребенка и доставляют ему огромную радость. В процессе подвижных игр у ребенка происходит совершенствование дыхательной, сердечно-сосудистой систем организма, укрепление мышечной мускулатуры, происходит умственное, нравственное, эстетическое и трудовое развитие.</w:t>
      </w:r>
    </w:p>
    <w:p w:rsidR="001B761E" w:rsidRPr="001B761E" w:rsidRDefault="001B761E" w:rsidP="001B76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детском возрасте особенно велика роль питания, когда формируется пищевой стереотип, закладываются типологические особенности взрослого человека. Именно поэтому от правильно организованного питания в детском возрасте во многом зависит состояние </w:t>
      </w:r>
      <w:r w:rsidRPr="001B76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блюда для детей желательно готовить из натуральных продуктов, без добавок, специй и консервантов.</w:t>
      </w:r>
    </w:p>
    <w:p w:rsidR="001B761E" w:rsidRPr="001B761E" w:rsidRDefault="001B761E" w:rsidP="001B76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не подаете ребенку пример, бесполезно требовать от него чего-то, что вы сами отказываетесь выполнять.</w:t>
      </w:r>
    </w:p>
    <w:p w:rsidR="001B761E" w:rsidRPr="001B761E" w:rsidRDefault="001B761E" w:rsidP="001B76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лишь несколько советов,</w:t>
      </w: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которые помогут гармонизировать питание вашего ребенка</w:t>
      </w: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B761E" w:rsidRPr="001B761E" w:rsidRDefault="001B761E" w:rsidP="001B76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 время приема пищи выключайте телевизор. Когда мозг отвлекается на то, что показывает телевизор, вы рискуете перекормить себя ввиду отсутствия своевременного </w:t>
      </w:r>
      <w:r w:rsidRPr="001B76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«стоп-сигнала»</w:t>
      </w: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761E" w:rsidRPr="001B761E" w:rsidRDefault="001B761E" w:rsidP="001B76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Питайтесь регулярно с соблюдением определенных интервалов между приемами пищи. Старайтесь разработать режим питания таким образом, чтобы под вечер вас не ждал огромный ужин, во время которого вы решили </w:t>
      </w:r>
      <w:r w:rsidRPr="001B76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наверстать недоеденное днём</w:t>
      </w: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761E" w:rsidRPr="001B761E" w:rsidRDefault="001B761E" w:rsidP="001B76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Пейте воду и свежевыжатые соки вместо газированных напитков с сахаром.</w:t>
      </w:r>
    </w:p>
    <w:p w:rsidR="001B761E" w:rsidRPr="001B761E" w:rsidRDefault="001B761E" w:rsidP="001B76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Перед едой выпейте стакан воды. Если у членов семьи имеется избыточный вес – сократите приемы пищи. Съешьте половину от обычной порции. Подождите 15 минут, если голод стабильно сохраняется, вы можете употребить в пищу овощи и фрукты. Овощи и фрукты должны составлять едва ли не половину вашего рациона.</w:t>
      </w:r>
    </w:p>
    <w:p w:rsidR="001B761E" w:rsidRPr="001B761E" w:rsidRDefault="001B761E" w:rsidP="001B76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Закаливание –</w:t>
      </w: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это метод физиотерапии по воздействию на организм человека различными природными факторами</w:t>
      </w: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воздухом, водой, солнцем, низкими и высокими температурами </w:t>
      </w:r>
      <w:r w:rsidRPr="001B76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(относительно температуры тела)</w:t>
      </w: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целью повышения функциональных резервов организма и его устойчивости к </w:t>
      </w: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неблагоприятному воздействию этих факторов. В результате закаливания увеличивается работоспособность, снижается заболеваемость, особенно простудного характера, улучшается самочувствие. В качестве закаливающих процедур широко используется пребывание и занятие спортом на свежем воздухе, а также водные процедуры (обтирание, обливание холодной водой, купание, контрастный душ, ходьба босиком.</w:t>
      </w:r>
    </w:p>
    <w:p w:rsidR="001B761E" w:rsidRPr="001B761E" w:rsidRDefault="001B761E" w:rsidP="001B76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добиться хорошего эффекта от закаливания,</w:t>
      </w: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необходимо соблюдать следующие правила</w:t>
      </w: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B761E" w:rsidRPr="001B761E" w:rsidRDefault="001B761E" w:rsidP="001B76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Самое первое закаливание должно проводиться в теплое время года, но при этом не в сильную жару. Самый подходящий период – конец весны.</w:t>
      </w:r>
    </w:p>
    <w:p w:rsidR="001B761E" w:rsidRPr="001B761E" w:rsidRDefault="001B761E" w:rsidP="001B76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Нужно помочь малышу преодолеть страх перед процедурами, так как в противном случае закаливание не принесет ему никакой пользы.</w:t>
      </w:r>
    </w:p>
    <w:p w:rsidR="001B761E" w:rsidRPr="001B761E" w:rsidRDefault="001B761E" w:rsidP="001B76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Всегда нужно учитывать индивидуальные потребности малыша и планировать процедуры закаливания в соответствии с ними.</w:t>
      </w:r>
    </w:p>
    <w:p w:rsidR="001B761E" w:rsidRPr="001B761E" w:rsidRDefault="001B761E" w:rsidP="001B76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Чтобы не бояться того, что ребенок простудится во время закаливания,</w:t>
      </w: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лучше всего присоединиться к нему</w:t>
      </w: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вам не будет страшно, и малышу станет веселее.</w:t>
      </w:r>
    </w:p>
    <w:p w:rsidR="001B761E" w:rsidRPr="001B761E" w:rsidRDefault="001B761E" w:rsidP="001B76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Само по себе закаливание не принесет эффекта, поэтому его необходимо сочетать с длительными прогулками на свежем воздухе, регулярными занятиями спортом и сном в хорошо проветренной комнате.</w:t>
      </w:r>
    </w:p>
    <w:p w:rsidR="001B761E" w:rsidRPr="001B761E" w:rsidRDefault="001B761E" w:rsidP="001B76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у детей навыков личной и общественной гигиены играет важнейшую роль в охране их </w:t>
      </w:r>
      <w:r w:rsidRPr="001B76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способствует правильному поведению в быту, в общественных местах. В конечном счете, от знания и выполнения детьми необходимых гигиенических правил и норм поведения зависит не только их </w:t>
      </w:r>
      <w:r w:rsidRPr="001B76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 </w:t>
      </w:r>
      <w:r w:rsidRPr="001B76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других детей и взрослых.</w:t>
      </w: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начале детей приучают к выполнению элементарных правил</w:t>
      </w: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мыть руки перед едой, после пользования туалетом, игры, прогулки и т. д.</w:t>
      </w: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Одновременно с этим взрослые постепенно стимулируют развитие у дошкольников более сложных умений</w:t>
      </w: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мыть лицо, шею, руки до локтя, ежедневно самостоятельно мыть ноги, выполнять простейшие водные процедуры. Начиная с двухлетнего возраста детей, приучают чистить зубы щеткой специальной детской пастой утром и вечером. Ребенку старше двух лет прививают привычку полоскать рот питьевой водой после приема пищи, предварительно научив его этому.</w:t>
      </w:r>
    </w:p>
    <w:p w:rsidR="001B761E" w:rsidRPr="001B761E" w:rsidRDefault="001B761E" w:rsidP="001B76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Формирование навыков личной гигиены предполагает и умение быть всегда аккуратно одетыми, замечать неполадки в своей одежде, самостоятельно или с помощью взрослого устранять их. Овладение детьми правилами личной, общественной гигиены предполагает умение ребенка вести в разных местах, где он бывает, так как это необходимо. Дети должны </w:t>
      </w: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твердо усвоить, что нельзя сорить не только в квартире, групповой комнате, в общественных местах, в транспорте.</w:t>
      </w:r>
    </w:p>
    <w:p w:rsidR="001B761E" w:rsidRPr="001B761E" w:rsidRDefault="001B761E" w:rsidP="001B76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успешного привития детям навыков гигиены важно, чтобы все гигиенические правила неукоснительно выполнялись взрослыми – родителями, воспитателями. В противном случае дошкольники никогда не усвоят правил личной гигиены, так как не будут твердо убеждены в том, что они действительно жизненно необходимы, а в дальнейшем могут пренебрегать ими совсем.</w:t>
      </w:r>
    </w:p>
    <w:p w:rsidR="001B761E" w:rsidRPr="001B761E" w:rsidRDefault="001B761E" w:rsidP="001B76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у ребенка потребности к </w:t>
      </w:r>
      <w:r w:rsidRPr="001B76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здоровому</w:t>
      </w: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образу жизни –это длительный процесс, в ходе которого ребенок запоминает определенные </w:t>
      </w:r>
      <w:r w:rsidRPr="001B76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«можно»</w:t>
      </w: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1B76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«нельзя»</w:t>
      </w: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становятся частицей его </w:t>
      </w:r>
      <w:r w:rsidRPr="001B76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внутренним убеждением. Помните,</w:t>
      </w: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уважаемые родители</w:t>
      </w: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B761E" w:rsidRPr="001B761E" w:rsidRDefault="001B761E" w:rsidP="001B76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1B76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превыше всего,</w:t>
      </w:r>
    </w:p>
    <w:p w:rsidR="001B761E" w:rsidRPr="001B761E" w:rsidRDefault="001B761E" w:rsidP="001B76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Богатство земли не заменит его.</w:t>
      </w:r>
    </w:p>
    <w:p w:rsidR="001B761E" w:rsidRPr="001B761E" w:rsidRDefault="001B761E" w:rsidP="001B76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6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не купишь</w:t>
      </w: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никто не продаст</w:t>
      </w:r>
    </w:p>
    <w:p w:rsidR="001B761E" w:rsidRPr="001B761E" w:rsidRDefault="001B761E" w:rsidP="001B76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берегите, как сердце, как глаз.»</w:t>
      </w:r>
    </w:p>
    <w:p w:rsidR="001B761E" w:rsidRPr="001B761E" w:rsidRDefault="001B761E" w:rsidP="001B76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6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(Ж. </w:t>
      </w:r>
      <w:proofErr w:type="spellStart"/>
      <w:r w:rsidRPr="001B76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Жабаев</w:t>
      </w:r>
      <w:proofErr w:type="spellEnd"/>
      <w:r w:rsidRPr="001B76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031C5" w:rsidRDefault="001031C5" w:rsidP="000F5FD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F5FD9" w:rsidRDefault="001031C5" w:rsidP="000F5FD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Материал подготовила: </w:t>
      </w:r>
      <w:proofErr w:type="spellStart"/>
      <w:r w:rsidR="000F5FD9">
        <w:rPr>
          <w:rFonts w:ascii="Times New Roman" w:hAnsi="Times New Roman" w:cs="Times New Roman"/>
          <w:i/>
          <w:sz w:val="28"/>
          <w:szCs w:val="28"/>
        </w:rPr>
        <w:t>Батранина</w:t>
      </w:r>
      <w:proofErr w:type="spellEnd"/>
      <w:r w:rsidR="000F5FD9">
        <w:rPr>
          <w:rFonts w:ascii="Times New Roman" w:hAnsi="Times New Roman" w:cs="Times New Roman"/>
          <w:i/>
          <w:sz w:val="28"/>
          <w:szCs w:val="28"/>
        </w:rPr>
        <w:t xml:space="preserve"> Е.М.</w:t>
      </w:r>
      <w:r>
        <w:rPr>
          <w:rFonts w:ascii="Times New Roman" w:hAnsi="Times New Roman" w:cs="Times New Roman"/>
          <w:i/>
          <w:sz w:val="28"/>
          <w:szCs w:val="28"/>
        </w:rPr>
        <w:t>, воспитатель.</w:t>
      </w:r>
    </w:p>
    <w:p w:rsidR="001031C5" w:rsidRDefault="001031C5" w:rsidP="001031C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02.10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.2019 г.</w:t>
      </w:r>
    </w:p>
    <w:p w:rsidR="00A16119" w:rsidRDefault="00A16119" w:rsidP="000F5FD9">
      <w:pPr>
        <w:jc w:val="right"/>
      </w:pPr>
    </w:p>
    <w:sectPr w:rsidR="00A16119" w:rsidSect="0050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532"/>
    <w:rsid w:val="000F5FD9"/>
    <w:rsid w:val="001031C5"/>
    <w:rsid w:val="001B761E"/>
    <w:rsid w:val="00506BAC"/>
    <w:rsid w:val="00A16119"/>
    <w:rsid w:val="00CA0532"/>
    <w:rsid w:val="00E03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1227</Words>
  <Characters>6994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79515704251</dc:creator>
  <cp:keywords/>
  <dc:description/>
  <cp:lastModifiedBy>User</cp:lastModifiedBy>
  <cp:revision>8</cp:revision>
  <dcterms:created xsi:type="dcterms:W3CDTF">2020-04-25T09:01:00Z</dcterms:created>
  <dcterms:modified xsi:type="dcterms:W3CDTF">2020-05-02T10:57:00Z</dcterms:modified>
</cp:coreProperties>
</file>